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308A" w:rsidRPr="007B3E9A" w:rsidRDefault="00D4308A">
      <w:pPr>
        <w:pStyle w:val="a3"/>
        <w:ind w:left="-618"/>
        <w:rPr>
          <w:rFonts w:ascii="Times New Roman"/>
          <w:sz w:val="20"/>
          <w:lang w:val="ru-RU"/>
        </w:rPr>
      </w:pPr>
    </w:p>
    <w:p w:rsidR="00D4308A" w:rsidRPr="007B3E9A" w:rsidRDefault="00D4308A">
      <w:pPr>
        <w:pStyle w:val="a3"/>
        <w:ind w:left="0"/>
        <w:rPr>
          <w:rFonts w:ascii="Times New Roman"/>
          <w:sz w:val="20"/>
          <w:lang w:val="ru-RU"/>
        </w:rPr>
      </w:pPr>
    </w:p>
    <w:p w:rsidR="00D4308A" w:rsidRPr="007B3E9A" w:rsidRDefault="00EE1FA8" w:rsidP="00EE1FA8">
      <w:pPr>
        <w:pStyle w:val="a3"/>
        <w:ind w:left="0"/>
        <w:jc w:val="center"/>
        <w:rPr>
          <w:rFonts w:ascii="Times New Roman"/>
          <w:sz w:val="20"/>
          <w:lang w:val="ru-RU"/>
        </w:rPr>
      </w:pPr>
      <w:r>
        <w:rPr>
          <w:rFonts w:ascii="Times New Roman"/>
          <w:noProof/>
          <w:sz w:val="20"/>
          <w:lang w:val="ru-RU" w:eastAsia="ru-RU"/>
        </w:rPr>
        <w:drawing>
          <wp:inline distT="0" distB="0" distL="0" distR="0">
            <wp:extent cx="4733925" cy="1430418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victoryfit_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42122" cy="1432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308A" w:rsidRPr="007B3E9A" w:rsidRDefault="00D4308A">
      <w:pPr>
        <w:pStyle w:val="a3"/>
        <w:spacing w:before="8"/>
        <w:ind w:left="0"/>
        <w:rPr>
          <w:rFonts w:ascii="Times New Roman"/>
          <w:sz w:val="15"/>
          <w:lang w:val="ru-RU"/>
        </w:rPr>
      </w:pPr>
    </w:p>
    <w:p w:rsidR="00446CF9" w:rsidRDefault="00446CF9" w:rsidP="00446CF9">
      <w:pPr>
        <w:pStyle w:val="1"/>
        <w:spacing w:before="35"/>
        <w:jc w:val="center"/>
        <w:rPr>
          <w:u w:val="thick"/>
          <w:lang w:val="ru-RU"/>
        </w:rPr>
      </w:pPr>
    </w:p>
    <w:p w:rsidR="00852E5A" w:rsidRDefault="00852E5A" w:rsidP="00852E5A">
      <w:pPr>
        <w:rPr>
          <w:lang w:val="ru-RU"/>
        </w:rPr>
      </w:pPr>
    </w:p>
    <w:p w:rsidR="00852E5A" w:rsidRDefault="00852E5A" w:rsidP="00852E5A">
      <w:pPr>
        <w:rPr>
          <w:lang w:val="ru-RU"/>
        </w:rPr>
      </w:pPr>
    </w:p>
    <w:p w:rsidR="00852E5A" w:rsidRDefault="00852E5A" w:rsidP="00852E5A">
      <w:pPr>
        <w:rPr>
          <w:lang w:val="ru-RU"/>
        </w:rPr>
      </w:pPr>
    </w:p>
    <w:p w:rsidR="00852E5A" w:rsidRPr="00805915" w:rsidRDefault="00805915" w:rsidP="00805915">
      <w:pPr>
        <w:jc w:val="center"/>
        <w:rPr>
          <w:rFonts w:ascii="Arial" w:hAnsi="Arial" w:cs="Arial"/>
          <w:b/>
          <w:sz w:val="40"/>
          <w:szCs w:val="40"/>
          <w:lang w:val="ru-RU"/>
        </w:rPr>
      </w:pPr>
      <w:r w:rsidRPr="00805915">
        <w:rPr>
          <w:rFonts w:ascii="Arial" w:hAnsi="Arial" w:cs="Arial"/>
          <w:b/>
          <w:sz w:val="40"/>
          <w:szCs w:val="40"/>
          <w:lang w:val="ru-RU"/>
        </w:rPr>
        <w:t>Стойка для штанги</w:t>
      </w:r>
    </w:p>
    <w:p w:rsidR="00805915" w:rsidRPr="00805915" w:rsidRDefault="00805915" w:rsidP="00805915">
      <w:pPr>
        <w:jc w:val="center"/>
        <w:rPr>
          <w:rFonts w:ascii="Arial" w:hAnsi="Arial" w:cs="Arial"/>
          <w:b/>
          <w:sz w:val="40"/>
          <w:szCs w:val="40"/>
          <w:lang w:val="ru-RU"/>
        </w:rPr>
      </w:pPr>
      <w:proofErr w:type="spellStart"/>
      <w:r w:rsidRPr="00805915">
        <w:rPr>
          <w:rFonts w:ascii="Arial" w:hAnsi="Arial" w:cs="Arial"/>
          <w:b/>
          <w:sz w:val="40"/>
          <w:szCs w:val="40"/>
        </w:rPr>
        <w:t>VictoryFit</w:t>
      </w:r>
      <w:proofErr w:type="spellEnd"/>
      <w:r w:rsidRPr="00805915">
        <w:rPr>
          <w:rFonts w:ascii="Arial" w:hAnsi="Arial" w:cs="Arial"/>
          <w:b/>
          <w:sz w:val="40"/>
          <w:szCs w:val="40"/>
          <w:lang w:val="ru-RU"/>
        </w:rPr>
        <w:t xml:space="preserve"> </w:t>
      </w:r>
      <w:r w:rsidRPr="00805915">
        <w:rPr>
          <w:rFonts w:ascii="Arial" w:hAnsi="Arial" w:cs="Arial"/>
          <w:b/>
          <w:sz w:val="40"/>
          <w:szCs w:val="40"/>
        </w:rPr>
        <w:t>VF</w:t>
      </w:r>
      <w:r w:rsidRPr="00805915">
        <w:rPr>
          <w:rFonts w:ascii="Arial" w:hAnsi="Arial" w:cs="Arial"/>
          <w:b/>
          <w:sz w:val="40"/>
          <w:szCs w:val="40"/>
          <w:lang w:val="ru-RU"/>
        </w:rPr>
        <w:t>-</w:t>
      </w:r>
      <w:r w:rsidRPr="00805915">
        <w:rPr>
          <w:rFonts w:ascii="Arial" w:hAnsi="Arial" w:cs="Arial"/>
          <w:b/>
          <w:sz w:val="40"/>
          <w:szCs w:val="40"/>
        </w:rPr>
        <w:t>T</w:t>
      </w:r>
      <w:r w:rsidRPr="00805915">
        <w:rPr>
          <w:rFonts w:ascii="Arial" w:hAnsi="Arial" w:cs="Arial"/>
          <w:b/>
          <w:sz w:val="40"/>
          <w:szCs w:val="40"/>
          <w:lang w:val="ru-RU"/>
        </w:rPr>
        <w:t>15</w:t>
      </w:r>
    </w:p>
    <w:p w:rsidR="00852E5A" w:rsidRPr="00852E5A" w:rsidRDefault="00852E5A" w:rsidP="00852E5A">
      <w:pPr>
        <w:rPr>
          <w:lang w:val="ru-RU"/>
        </w:rPr>
      </w:pPr>
    </w:p>
    <w:p w:rsidR="00852E5A" w:rsidRPr="00852E5A" w:rsidRDefault="00852E5A" w:rsidP="00852E5A">
      <w:pPr>
        <w:jc w:val="center"/>
        <w:rPr>
          <w:lang w:val="ru-RU"/>
        </w:rPr>
      </w:pPr>
      <w:r>
        <w:rPr>
          <w:noProof/>
          <w:lang w:val="ru-RU" w:eastAsia="ru-RU"/>
        </w:rPr>
        <w:drawing>
          <wp:inline distT="0" distB="0" distL="0" distR="0">
            <wp:extent cx="4257675" cy="44100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57675" cy="4410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2E5A" w:rsidRDefault="00852E5A" w:rsidP="00446CF9">
      <w:pPr>
        <w:pStyle w:val="1"/>
        <w:spacing w:before="35"/>
        <w:ind w:left="0"/>
        <w:rPr>
          <w:u w:val="thick"/>
          <w:lang w:val="ru-RU"/>
        </w:rPr>
      </w:pPr>
    </w:p>
    <w:p w:rsidR="00852E5A" w:rsidRDefault="00852E5A" w:rsidP="00446CF9">
      <w:pPr>
        <w:pStyle w:val="1"/>
        <w:spacing w:before="35"/>
        <w:ind w:left="0"/>
        <w:rPr>
          <w:u w:val="thick"/>
          <w:lang w:val="ru-RU"/>
        </w:rPr>
      </w:pPr>
    </w:p>
    <w:p w:rsidR="00852E5A" w:rsidRDefault="00852E5A" w:rsidP="00446CF9">
      <w:pPr>
        <w:pStyle w:val="1"/>
        <w:spacing w:before="35"/>
        <w:ind w:left="0"/>
        <w:rPr>
          <w:u w:val="thick"/>
          <w:lang w:val="ru-RU"/>
        </w:rPr>
      </w:pPr>
    </w:p>
    <w:p w:rsidR="00852E5A" w:rsidRDefault="003E12A4" w:rsidP="00113FF8">
      <w:pPr>
        <w:pStyle w:val="1"/>
        <w:spacing w:before="35"/>
        <w:ind w:left="0"/>
        <w:jc w:val="center"/>
        <w:rPr>
          <w:u w:val="thick"/>
          <w:lang w:val="ru-RU"/>
        </w:rPr>
      </w:pPr>
      <w:r>
        <w:rPr>
          <w:u w:val="thick"/>
          <w:lang w:val="ru-RU"/>
        </w:rPr>
        <w:t>Руководство по эксплуатации</w:t>
      </w:r>
    </w:p>
    <w:p w:rsidR="00852E5A" w:rsidRDefault="00852E5A" w:rsidP="00446CF9">
      <w:pPr>
        <w:pStyle w:val="1"/>
        <w:spacing w:before="35"/>
        <w:ind w:left="0"/>
        <w:rPr>
          <w:u w:val="thick"/>
          <w:lang w:val="ru-RU"/>
        </w:rPr>
      </w:pPr>
    </w:p>
    <w:p w:rsidR="00852E5A" w:rsidRDefault="00852E5A" w:rsidP="00446CF9">
      <w:pPr>
        <w:pStyle w:val="1"/>
        <w:spacing w:before="35"/>
        <w:ind w:left="0"/>
        <w:rPr>
          <w:u w:val="thick"/>
          <w:lang w:val="ru-RU"/>
        </w:rPr>
      </w:pPr>
    </w:p>
    <w:p w:rsidR="00852E5A" w:rsidRDefault="00852E5A" w:rsidP="00446CF9">
      <w:pPr>
        <w:pStyle w:val="1"/>
        <w:spacing w:before="35"/>
        <w:ind w:left="0"/>
        <w:rPr>
          <w:u w:val="thick"/>
          <w:lang w:val="ru-RU"/>
        </w:rPr>
      </w:pPr>
    </w:p>
    <w:p w:rsidR="00852E5A" w:rsidRDefault="00852E5A" w:rsidP="00446CF9">
      <w:pPr>
        <w:pStyle w:val="1"/>
        <w:spacing w:before="35"/>
        <w:ind w:left="0"/>
        <w:rPr>
          <w:u w:val="thick"/>
          <w:lang w:val="ru-RU"/>
        </w:rPr>
      </w:pPr>
    </w:p>
    <w:p w:rsidR="00113FF8" w:rsidRDefault="00113FF8" w:rsidP="00446CF9">
      <w:pPr>
        <w:pStyle w:val="1"/>
        <w:spacing w:before="35"/>
        <w:ind w:left="0"/>
        <w:rPr>
          <w:u w:val="thick"/>
          <w:lang w:val="ru-RU"/>
        </w:rPr>
      </w:pPr>
    </w:p>
    <w:p w:rsidR="00113FF8" w:rsidRDefault="00113FF8" w:rsidP="00446CF9">
      <w:pPr>
        <w:pStyle w:val="1"/>
        <w:spacing w:before="35"/>
        <w:ind w:left="0"/>
        <w:rPr>
          <w:u w:val="thick"/>
          <w:lang w:val="ru-RU"/>
        </w:rPr>
      </w:pPr>
    </w:p>
    <w:p w:rsidR="00096EFE" w:rsidRDefault="00096EFE" w:rsidP="00446CF9">
      <w:pPr>
        <w:pStyle w:val="1"/>
        <w:spacing w:before="35"/>
        <w:ind w:left="0"/>
        <w:rPr>
          <w:u w:val="thick"/>
          <w:lang w:val="ru-RU"/>
        </w:rPr>
      </w:pPr>
    </w:p>
    <w:p w:rsidR="00096EFE" w:rsidRDefault="00096EFE" w:rsidP="00446CF9">
      <w:pPr>
        <w:pStyle w:val="1"/>
        <w:spacing w:before="35"/>
        <w:ind w:left="0"/>
        <w:rPr>
          <w:u w:val="thick"/>
          <w:lang w:val="ru-RU"/>
        </w:rPr>
      </w:pPr>
    </w:p>
    <w:p w:rsidR="00D4308A" w:rsidRPr="007B3E9A" w:rsidRDefault="007B3E9A" w:rsidP="00446CF9">
      <w:pPr>
        <w:pStyle w:val="1"/>
        <w:spacing w:before="35"/>
        <w:ind w:left="0"/>
        <w:rPr>
          <w:u w:val="none"/>
          <w:lang w:val="ru-RU"/>
        </w:rPr>
      </w:pPr>
      <w:r>
        <w:rPr>
          <w:u w:val="thick"/>
          <w:lang w:val="ru-RU"/>
        </w:rPr>
        <w:t>МЕРЫ ПРЕДОСТОРОЖНОСТИ</w:t>
      </w:r>
    </w:p>
    <w:p w:rsidR="00D4308A" w:rsidRPr="007B3E9A" w:rsidRDefault="00D4308A">
      <w:pPr>
        <w:pStyle w:val="a3"/>
        <w:spacing w:before="11"/>
        <w:ind w:left="0"/>
        <w:rPr>
          <w:b/>
          <w:sz w:val="10"/>
          <w:lang w:val="ru-RU"/>
        </w:rPr>
      </w:pPr>
    </w:p>
    <w:p w:rsidR="007B3E9A" w:rsidRPr="007B3E9A" w:rsidRDefault="007B3E9A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 w:rsidRPr="007B3E9A">
        <w:rPr>
          <w:lang w:val="ru-RU"/>
        </w:rPr>
        <w:t>Внимательно прочтите это руководство перед первым использованием и сохраните его для использования в будущем.</w:t>
      </w:r>
    </w:p>
    <w:p w:rsidR="007B3E9A" w:rsidRPr="007B3E9A" w:rsidRDefault="007B3E9A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 w:rsidRPr="007B3E9A">
        <w:rPr>
          <w:lang w:val="ru-RU"/>
        </w:rPr>
        <w:t>Соблюдайте все предупреждения и меры предосторожности, включая этапы сборки.</w:t>
      </w:r>
    </w:p>
    <w:p w:rsidR="007B3E9A" w:rsidRPr="007B3E9A" w:rsidRDefault="007B3E9A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 w:rsidRPr="007B3E9A">
        <w:rPr>
          <w:lang w:val="ru-RU"/>
        </w:rPr>
        <w:t>Используйте тренажер только по назначению.</w:t>
      </w:r>
    </w:p>
    <w:p w:rsidR="007B3E9A" w:rsidRPr="007B3E9A" w:rsidRDefault="007B3E9A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 w:rsidRPr="007B3E9A">
        <w:rPr>
          <w:lang w:val="ru-RU"/>
        </w:rPr>
        <w:t>В целях обеспечения безопасности, собирайте и используйте его только в соответствии с данным руководством.</w:t>
      </w:r>
    </w:p>
    <w:p w:rsidR="007B3E9A" w:rsidRPr="007B3E9A" w:rsidRDefault="007B3E9A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 w:rsidRPr="007B3E9A">
        <w:rPr>
          <w:lang w:val="ru-RU"/>
        </w:rPr>
        <w:t>Сообщите всем другим пользователям о безопасном использовании.</w:t>
      </w:r>
    </w:p>
    <w:p w:rsidR="007B3E9A" w:rsidRPr="007B3E9A" w:rsidRDefault="007B3E9A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 w:rsidRPr="007B3E9A">
        <w:rPr>
          <w:lang w:val="ru-RU"/>
        </w:rPr>
        <w:t>Храните тренажер вдали от детей и домашних животных.</w:t>
      </w:r>
    </w:p>
    <w:p w:rsidR="007B3E9A" w:rsidRPr="007B3E9A" w:rsidRDefault="007B3E9A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 w:rsidRPr="007B3E9A">
        <w:rPr>
          <w:lang w:val="ru-RU"/>
        </w:rPr>
        <w:t>Не позволяйте детям находиться рядом с тренажером без присмотра.</w:t>
      </w:r>
    </w:p>
    <w:p w:rsidR="007B3E9A" w:rsidRPr="007B3E9A" w:rsidRDefault="007B3E9A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 w:rsidRPr="007B3E9A">
        <w:rPr>
          <w:lang w:val="ru-RU"/>
        </w:rPr>
        <w:t>Только взрослый человек может собирать и использовать данный тренажер.</w:t>
      </w:r>
    </w:p>
    <w:p w:rsidR="007B3E9A" w:rsidRPr="007B3E9A" w:rsidRDefault="007B3E9A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 w:rsidRPr="007B3E9A">
        <w:rPr>
          <w:lang w:val="ru-RU"/>
        </w:rPr>
        <w:t>Тренажер следует установить только на ровной, сухой и чистой поверхности. Для обеспечения большей безопасности, установите тренажер на расстоянии 0,5 м от других предметов.</w:t>
      </w:r>
    </w:p>
    <w:p w:rsidR="007B3E9A" w:rsidRPr="007B3E9A" w:rsidRDefault="004C156E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>
        <w:rPr>
          <w:lang w:val="ru-RU"/>
        </w:rPr>
        <w:t>Используйте защитный коврик</w:t>
      </w:r>
      <w:r w:rsidR="007B3E9A" w:rsidRPr="007B3E9A">
        <w:rPr>
          <w:lang w:val="ru-RU"/>
        </w:rPr>
        <w:t xml:space="preserve"> для защиты ковра или пола.</w:t>
      </w:r>
    </w:p>
    <w:p w:rsidR="007B3E9A" w:rsidRPr="007B3E9A" w:rsidRDefault="007B3E9A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 w:rsidRPr="007B3E9A">
        <w:rPr>
          <w:lang w:val="ru-RU"/>
        </w:rPr>
        <w:t>Не используйте тренажер на открытом воздухе.</w:t>
      </w:r>
    </w:p>
    <w:p w:rsidR="007B3E9A" w:rsidRPr="007B3E9A" w:rsidRDefault="007B3E9A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 w:rsidRPr="007B3E9A">
        <w:rPr>
          <w:lang w:val="ru-RU"/>
        </w:rPr>
        <w:t>Перед каждым использ</w:t>
      </w:r>
      <w:bookmarkStart w:id="0" w:name="_GoBack"/>
      <w:bookmarkEnd w:id="0"/>
      <w:r w:rsidRPr="007B3E9A">
        <w:rPr>
          <w:lang w:val="ru-RU"/>
        </w:rPr>
        <w:t>ованием проверяйте тренажер на предмет повреждений или износа.</w:t>
      </w:r>
    </w:p>
    <w:p w:rsidR="007B3E9A" w:rsidRPr="007B3E9A" w:rsidRDefault="007B3E9A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 w:rsidRPr="007B3E9A">
        <w:rPr>
          <w:lang w:val="ru-RU"/>
        </w:rPr>
        <w:t>Регулярно проверяйте все болты и гайки.</w:t>
      </w:r>
    </w:p>
    <w:p w:rsidR="007B3E9A" w:rsidRPr="007B3E9A" w:rsidRDefault="007B3E9A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 w:rsidRPr="007B3E9A">
        <w:rPr>
          <w:lang w:val="ru-RU"/>
        </w:rPr>
        <w:t>Их следует хорошо затянуть, при необходимости подтянуть.</w:t>
      </w:r>
    </w:p>
    <w:p w:rsidR="007B3E9A" w:rsidRPr="007B3E9A" w:rsidRDefault="007B3E9A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 w:rsidRPr="007B3E9A">
        <w:rPr>
          <w:lang w:val="ru-RU"/>
        </w:rPr>
        <w:t>Для обеспечения собственной безопасности, никогда не используйте поврежденное или изношенное устройство.</w:t>
      </w:r>
    </w:p>
    <w:p w:rsidR="007B3E9A" w:rsidRPr="007B3E9A" w:rsidRDefault="007B3E9A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 w:rsidRPr="007B3E9A">
        <w:rPr>
          <w:lang w:val="ru-RU"/>
        </w:rPr>
        <w:t>При возникновении острых краев, прекратите использовать тренажер.</w:t>
      </w:r>
    </w:p>
    <w:p w:rsidR="007B3E9A" w:rsidRPr="007B3E9A" w:rsidRDefault="007B3E9A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 w:rsidRPr="007B3E9A">
        <w:rPr>
          <w:lang w:val="ru-RU"/>
        </w:rPr>
        <w:t>При возникновении необычных шумов, прекратите использовать тренажер.</w:t>
      </w:r>
    </w:p>
    <w:p w:rsidR="007B3E9A" w:rsidRPr="007B3E9A" w:rsidRDefault="007B3E9A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 w:rsidRPr="007B3E9A">
        <w:rPr>
          <w:lang w:val="ru-RU"/>
        </w:rPr>
        <w:t>Регулируемые детали не должны выступать и препятствовать движениям пользователя.</w:t>
      </w:r>
    </w:p>
    <w:p w:rsidR="007B3E9A" w:rsidRPr="007B3E9A" w:rsidRDefault="007B3E9A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 w:rsidRPr="007B3E9A">
        <w:rPr>
          <w:lang w:val="ru-RU"/>
        </w:rPr>
        <w:t>Тренажером не могут пользоваться несколько людей одновременно.</w:t>
      </w:r>
    </w:p>
    <w:p w:rsidR="007B3E9A" w:rsidRPr="007B3E9A" w:rsidRDefault="007B3E9A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 w:rsidRPr="007B3E9A">
        <w:rPr>
          <w:lang w:val="ru-RU"/>
        </w:rPr>
        <w:t>Тренажер не предназначен для терапевтических целей.</w:t>
      </w:r>
    </w:p>
    <w:p w:rsidR="007B3E9A" w:rsidRPr="007B3E9A" w:rsidRDefault="007B3E9A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 w:rsidRPr="007B3E9A">
        <w:rPr>
          <w:lang w:val="ru-RU"/>
        </w:rPr>
        <w:t>Соблюдайте осторожность при подъеме или транспортировке, чтобы не повредить спину.</w:t>
      </w:r>
    </w:p>
    <w:p w:rsidR="007B3E9A" w:rsidRPr="007B3E9A" w:rsidRDefault="007B3E9A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 w:rsidRPr="007B3E9A">
        <w:rPr>
          <w:lang w:val="ru-RU"/>
        </w:rPr>
        <w:t>Используйте только правильную технику подъема или обратитесь за помощью к другому человеку.</w:t>
      </w:r>
    </w:p>
    <w:p w:rsidR="007B3E9A" w:rsidRPr="007B3E9A" w:rsidRDefault="007B3E9A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 w:rsidRPr="007B3E9A">
        <w:rPr>
          <w:lang w:val="ru-RU"/>
        </w:rPr>
        <w:t>Не вносите никаких неправильных изменений в этот тренажер.</w:t>
      </w:r>
    </w:p>
    <w:p w:rsidR="007B3E9A" w:rsidRPr="007B3E9A" w:rsidRDefault="007B3E9A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 w:rsidRPr="007B3E9A">
        <w:rPr>
          <w:lang w:val="ru-RU"/>
        </w:rPr>
        <w:t>При необходимости, свяжитесь с авторизованной службой.</w:t>
      </w:r>
    </w:p>
    <w:p w:rsidR="00D4308A" w:rsidRPr="00C315F7" w:rsidRDefault="00BA0802" w:rsidP="007B3E9A">
      <w:pPr>
        <w:pStyle w:val="a4"/>
        <w:numPr>
          <w:ilvl w:val="0"/>
          <w:numId w:val="1"/>
        </w:numPr>
        <w:tabs>
          <w:tab w:val="left" w:pos="554"/>
        </w:tabs>
        <w:spacing w:before="57"/>
        <w:rPr>
          <w:lang w:val="ru-RU"/>
        </w:rPr>
      </w:pPr>
      <w:r w:rsidRPr="00C315F7">
        <w:rPr>
          <w:lang w:val="ru-RU"/>
        </w:rPr>
        <w:t>Макс. нагрузка</w:t>
      </w:r>
      <w:r w:rsidR="007B3E9A" w:rsidRPr="00C315F7">
        <w:rPr>
          <w:lang w:val="ru-RU"/>
        </w:rPr>
        <w:t xml:space="preserve"> 150 кг</w:t>
      </w:r>
    </w:p>
    <w:p w:rsidR="00D4308A" w:rsidRPr="00C315F7" w:rsidRDefault="007B3E9A" w:rsidP="007B3E9A">
      <w:pPr>
        <w:pStyle w:val="a4"/>
        <w:numPr>
          <w:ilvl w:val="0"/>
          <w:numId w:val="1"/>
        </w:numPr>
        <w:tabs>
          <w:tab w:val="left" w:pos="554"/>
        </w:tabs>
        <w:spacing w:line="259" w:lineRule="auto"/>
        <w:ind w:right="1125"/>
        <w:rPr>
          <w:lang w:val="ru-RU"/>
        </w:rPr>
      </w:pPr>
      <w:r w:rsidRPr="00C315F7">
        <w:rPr>
          <w:lang w:val="ru-RU"/>
        </w:rPr>
        <w:t>Категория: Оборудование протестировано и сертифицировано согласно EN ISO 20957-1 по классу HC. Тренажер не предназначен для терапевтических целей.</w:t>
      </w:r>
    </w:p>
    <w:p w:rsidR="00D4308A" w:rsidRPr="007B3E9A" w:rsidRDefault="00D4308A">
      <w:pPr>
        <w:pStyle w:val="a3"/>
        <w:ind w:left="0"/>
        <w:rPr>
          <w:b/>
          <w:lang w:val="ru-RU"/>
        </w:rPr>
      </w:pPr>
    </w:p>
    <w:p w:rsidR="00D4308A" w:rsidRPr="007B3E9A" w:rsidRDefault="00D4308A">
      <w:pPr>
        <w:pStyle w:val="a3"/>
        <w:ind w:left="0"/>
        <w:rPr>
          <w:b/>
          <w:lang w:val="ru-RU"/>
        </w:rPr>
      </w:pPr>
    </w:p>
    <w:p w:rsidR="00D4308A" w:rsidRPr="007B3E9A" w:rsidRDefault="00D4308A">
      <w:pPr>
        <w:pStyle w:val="a3"/>
        <w:spacing w:before="8"/>
        <w:ind w:left="0"/>
        <w:rPr>
          <w:b/>
          <w:sz w:val="16"/>
          <w:lang w:val="ru-RU"/>
        </w:rPr>
      </w:pPr>
    </w:p>
    <w:p w:rsidR="00D4308A" w:rsidRPr="007B3E9A" w:rsidRDefault="007B3E9A">
      <w:pPr>
        <w:pStyle w:val="1"/>
        <w:rPr>
          <w:u w:val="none"/>
          <w:lang w:val="ru-RU"/>
        </w:rPr>
      </w:pPr>
      <w:r w:rsidRPr="007B3E9A">
        <w:rPr>
          <w:u w:val="thick"/>
          <w:lang w:val="ru-RU"/>
        </w:rPr>
        <w:t>Технические характеристики</w:t>
      </w:r>
    </w:p>
    <w:p w:rsidR="00D4308A" w:rsidRPr="007B3E9A" w:rsidRDefault="00D4308A">
      <w:pPr>
        <w:pStyle w:val="a3"/>
        <w:spacing w:before="6"/>
        <w:ind w:left="0"/>
        <w:rPr>
          <w:b/>
          <w:sz w:val="11"/>
          <w:lang w:val="ru-RU"/>
        </w:rPr>
      </w:pPr>
    </w:p>
    <w:p w:rsidR="00D4308A" w:rsidRPr="007B3E9A" w:rsidRDefault="007B3E9A">
      <w:pPr>
        <w:pStyle w:val="2"/>
        <w:spacing w:before="52"/>
        <w:rPr>
          <w:lang w:val="ru-RU"/>
        </w:rPr>
      </w:pPr>
      <w:r w:rsidRPr="007B3E9A">
        <w:rPr>
          <w:lang w:val="ru-RU"/>
        </w:rPr>
        <w:t>Размеры тренажера: 85 x 81-130 x 96-176,5 см</w:t>
      </w:r>
    </w:p>
    <w:p w:rsidR="00D4308A" w:rsidRPr="007B3E9A" w:rsidRDefault="007B3E9A" w:rsidP="007B3E9A">
      <w:pPr>
        <w:spacing w:before="183" w:line="391" w:lineRule="auto"/>
        <w:ind w:left="116" w:right="5917"/>
        <w:rPr>
          <w:sz w:val="24"/>
          <w:lang w:val="ru-RU"/>
        </w:rPr>
      </w:pPr>
      <w:r w:rsidRPr="007B3E9A">
        <w:rPr>
          <w:sz w:val="24"/>
          <w:lang w:val="ru-RU"/>
        </w:rPr>
        <w:t>Размеры коробки: 106 x 38,5 x 12 см Масса-нетто: 15,5 кг</w:t>
      </w:r>
    </w:p>
    <w:p w:rsidR="007B3E9A" w:rsidRPr="007B3E9A" w:rsidRDefault="007B3E9A" w:rsidP="007B3E9A">
      <w:pPr>
        <w:pStyle w:val="2"/>
        <w:spacing w:line="388" w:lineRule="auto"/>
        <w:ind w:right="7335"/>
        <w:rPr>
          <w:lang w:val="ru-RU"/>
        </w:rPr>
      </w:pPr>
      <w:r w:rsidRPr="007B3E9A">
        <w:rPr>
          <w:lang w:val="ru-RU"/>
        </w:rPr>
        <w:t xml:space="preserve">Масса-брутто: 17,5 кг </w:t>
      </w:r>
    </w:p>
    <w:p w:rsidR="00D4308A" w:rsidRPr="007B3E9A" w:rsidRDefault="007B3E9A" w:rsidP="007B3E9A">
      <w:pPr>
        <w:pStyle w:val="2"/>
        <w:spacing w:line="388" w:lineRule="auto"/>
        <w:ind w:right="7335"/>
        <w:rPr>
          <w:rFonts w:eastAsia="SimSun"/>
          <w:lang w:val="ru-RU" w:eastAsia="zh-CN"/>
        </w:rPr>
        <w:sectPr w:rsidR="00D4308A" w:rsidRPr="007B3E9A" w:rsidSect="00113FF8">
          <w:footerReference w:type="default" r:id="rId10"/>
          <w:type w:val="continuous"/>
          <w:pgSz w:w="11910" w:h="16840"/>
          <w:pgMar w:top="0" w:right="440" w:bottom="280" w:left="1300" w:header="720" w:footer="720" w:gutter="0"/>
          <w:cols w:space="720"/>
          <w:titlePg/>
          <w:docGrid w:linePitch="299"/>
        </w:sectPr>
      </w:pPr>
      <w:r w:rsidRPr="007B3E9A">
        <w:rPr>
          <w:lang w:val="ru-RU"/>
        </w:rPr>
        <w:t xml:space="preserve">Макс. нагрузка: </w:t>
      </w:r>
      <w:r w:rsidRPr="007B3E9A">
        <w:rPr>
          <w:rFonts w:eastAsia="SimSun"/>
          <w:lang w:val="ru-RU" w:eastAsia="zh-CN"/>
        </w:rPr>
        <w:t>150 кг</w:t>
      </w:r>
    </w:p>
    <w:p w:rsidR="00D4308A" w:rsidRPr="007B3E9A" w:rsidRDefault="00D4308A">
      <w:pPr>
        <w:pStyle w:val="a3"/>
        <w:ind w:left="8277"/>
        <w:rPr>
          <w:sz w:val="20"/>
          <w:lang w:val="ru-RU"/>
        </w:rPr>
      </w:pPr>
    </w:p>
    <w:p w:rsidR="00FC58EC" w:rsidRDefault="00FC58EC">
      <w:pPr>
        <w:pStyle w:val="a3"/>
        <w:spacing w:before="11"/>
        <w:ind w:left="0"/>
        <w:rPr>
          <w:lang w:val="ru-RU"/>
        </w:rPr>
      </w:pPr>
    </w:p>
    <w:p w:rsidR="00FC58EC" w:rsidRDefault="00FC58EC">
      <w:pPr>
        <w:pStyle w:val="a3"/>
        <w:spacing w:before="11"/>
        <w:ind w:left="0"/>
        <w:rPr>
          <w:lang w:val="ru-RU"/>
        </w:rPr>
      </w:pPr>
    </w:p>
    <w:p w:rsidR="00D4308A" w:rsidRDefault="00D4308A">
      <w:pPr>
        <w:pStyle w:val="a3"/>
        <w:spacing w:before="11"/>
        <w:ind w:left="0"/>
        <w:rPr>
          <w:noProof/>
          <w:lang w:val="ru-RU" w:eastAsia="ru-RU"/>
        </w:rPr>
      </w:pPr>
    </w:p>
    <w:p w:rsidR="00F537C8" w:rsidRDefault="00F537C8">
      <w:pPr>
        <w:pStyle w:val="a3"/>
        <w:spacing w:before="11"/>
        <w:ind w:left="0"/>
        <w:rPr>
          <w:noProof/>
          <w:lang w:val="ru-RU" w:eastAsia="ru-RU"/>
        </w:rPr>
      </w:pPr>
    </w:p>
    <w:p w:rsidR="00F537C8" w:rsidRDefault="00F537C8">
      <w:pPr>
        <w:pStyle w:val="a3"/>
        <w:spacing w:before="11"/>
        <w:ind w:left="0"/>
        <w:rPr>
          <w:noProof/>
          <w:lang w:val="ru-RU" w:eastAsia="ru-RU"/>
        </w:rPr>
      </w:pPr>
      <w:r>
        <w:rPr>
          <w:noProof/>
          <w:lang w:val="ru-RU" w:eastAsia="ru-RU"/>
        </w:rPr>
        <w:drawing>
          <wp:inline distT="0" distB="0" distL="0" distR="0">
            <wp:extent cx="3543300" cy="541972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выва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43300" cy="5419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537C8" w:rsidRDefault="00F537C8">
      <w:pPr>
        <w:pStyle w:val="a3"/>
        <w:spacing w:before="11"/>
        <w:ind w:left="0"/>
        <w:rPr>
          <w:noProof/>
          <w:lang w:val="ru-RU" w:eastAsia="ru-RU"/>
        </w:rPr>
      </w:pPr>
    </w:p>
    <w:p w:rsidR="00F537C8" w:rsidRDefault="00F537C8">
      <w:pPr>
        <w:pStyle w:val="a3"/>
        <w:spacing w:before="11"/>
        <w:ind w:left="0"/>
        <w:rPr>
          <w:noProof/>
          <w:lang w:val="ru-RU" w:eastAsia="ru-RU"/>
        </w:rPr>
      </w:pPr>
    </w:p>
    <w:p w:rsidR="00F537C8" w:rsidRDefault="00F537C8">
      <w:pPr>
        <w:pStyle w:val="a3"/>
        <w:spacing w:before="11"/>
        <w:ind w:left="0"/>
        <w:rPr>
          <w:noProof/>
          <w:lang w:val="ru-RU" w:eastAsia="ru-RU"/>
        </w:rPr>
      </w:pPr>
    </w:p>
    <w:p w:rsidR="00F537C8" w:rsidRDefault="00F537C8">
      <w:pPr>
        <w:pStyle w:val="a3"/>
        <w:spacing w:before="11"/>
        <w:ind w:left="0"/>
        <w:rPr>
          <w:noProof/>
          <w:lang w:val="ru-RU" w:eastAsia="ru-RU"/>
        </w:rPr>
      </w:pPr>
    </w:p>
    <w:p w:rsidR="00F537C8" w:rsidRDefault="00F537C8">
      <w:pPr>
        <w:pStyle w:val="a3"/>
        <w:spacing w:before="11"/>
        <w:ind w:left="0"/>
        <w:rPr>
          <w:noProof/>
          <w:lang w:val="ru-RU" w:eastAsia="ru-RU"/>
        </w:rPr>
      </w:pPr>
    </w:p>
    <w:p w:rsidR="00F537C8" w:rsidRDefault="00F537C8">
      <w:pPr>
        <w:pStyle w:val="a3"/>
        <w:spacing w:before="11"/>
        <w:ind w:left="0"/>
        <w:rPr>
          <w:noProof/>
          <w:lang w:val="ru-RU" w:eastAsia="ru-RU"/>
        </w:rPr>
      </w:pPr>
    </w:p>
    <w:p w:rsidR="00F537C8" w:rsidRDefault="00F537C8">
      <w:pPr>
        <w:pStyle w:val="a3"/>
        <w:spacing w:before="11"/>
        <w:ind w:left="0"/>
        <w:rPr>
          <w:noProof/>
          <w:lang w:val="ru-RU" w:eastAsia="ru-RU"/>
        </w:rPr>
      </w:pPr>
    </w:p>
    <w:p w:rsidR="00F537C8" w:rsidRDefault="00F537C8">
      <w:pPr>
        <w:pStyle w:val="a3"/>
        <w:spacing w:before="11"/>
        <w:ind w:left="0"/>
        <w:rPr>
          <w:noProof/>
          <w:lang w:val="ru-RU" w:eastAsia="ru-RU"/>
        </w:rPr>
      </w:pPr>
    </w:p>
    <w:p w:rsidR="00F537C8" w:rsidRDefault="00F537C8">
      <w:pPr>
        <w:pStyle w:val="a3"/>
        <w:spacing w:before="11"/>
        <w:ind w:left="0"/>
        <w:rPr>
          <w:noProof/>
          <w:lang w:val="ru-RU" w:eastAsia="ru-RU"/>
        </w:rPr>
      </w:pPr>
    </w:p>
    <w:p w:rsidR="00F537C8" w:rsidRDefault="00F537C8">
      <w:pPr>
        <w:pStyle w:val="a3"/>
        <w:spacing w:before="11"/>
        <w:ind w:left="0"/>
        <w:rPr>
          <w:noProof/>
          <w:lang w:val="ru-RU" w:eastAsia="ru-RU"/>
        </w:rPr>
      </w:pPr>
    </w:p>
    <w:p w:rsidR="00F537C8" w:rsidRDefault="00F537C8">
      <w:pPr>
        <w:pStyle w:val="a3"/>
        <w:spacing w:before="11"/>
        <w:ind w:left="0"/>
        <w:rPr>
          <w:noProof/>
          <w:lang w:val="ru-RU" w:eastAsia="ru-RU"/>
        </w:rPr>
      </w:pPr>
    </w:p>
    <w:p w:rsidR="00F537C8" w:rsidRDefault="00F537C8">
      <w:pPr>
        <w:pStyle w:val="a3"/>
        <w:spacing w:before="11"/>
        <w:ind w:left="0"/>
        <w:rPr>
          <w:noProof/>
          <w:lang w:val="ru-RU" w:eastAsia="ru-RU"/>
        </w:rPr>
      </w:pPr>
    </w:p>
    <w:p w:rsidR="00F537C8" w:rsidRDefault="00F537C8">
      <w:pPr>
        <w:pStyle w:val="a3"/>
        <w:spacing w:before="11"/>
        <w:ind w:left="0"/>
        <w:rPr>
          <w:noProof/>
          <w:lang w:val="ru-RU" w:eastAsia="ru-RU"/>
        </w:rPr>
      </w:pPr>
    </w:p>
    <w:p w:rsidR="00F537C8" w:rsidRDefault="00F537C8">
      <w:pPr>
        <w:pStyle w:val="a3"/>
        <w:spacing w:before="11"/>
        <w:ind w:left="0"/>
        <w:rPr>
          <w:noProof/>
          <w:lang w:val="ru-RU" w:eastAsia="ru-RU"/>
        </w:rPr>
      </w:pPr>
    </w:p>
    <w:p w:rsidR="00F537C8" w:rsidRDefault="00F537C8">
      <w:pPr>
        <w:pStyle w:val="a3"/>
        <w:spacing w:before="11"/>
        <w:ind w:left="0"/>
        <w:rPr>
          <w:noProof/>
          <w:lang w:val="ru-RU" w:eastAsia="ru-RU"/>
        </w:rPr>
      </w:pPr>
    </w:p>
    <w:p w:rsidR="00F537C8" w:rsidRDefault="00F537C8">
      <w:pPr>
        <w:pStyle w:val="a3"/>
        <w:spacing w:before="11"/>
        <w:ind w:left="0"/>
        <w:rPr>
          <w:noProof/>
          <w:lang w:val="ru-RU" w:eastAsia="ru-RU"/>
        </w:rPr>
      </w:pPr>
    </w:p>
    <w:p w:rsidR="00F537C8" w:rsidRDefault="00F537C8">
      <w:pPr>
        <w:pStyle w:val="a3"/>
        <w:spacing w:before="11"/>
        <w:ind w:left="0"/>
        <w:rPr>
          <w:noProof/>
          <w:lang w:val="ru-RU" w:eastAsia="ru-RU"/>
        </w:rPr>
      </w:pPr>
    </w:p>
    <w:p w:rsidR="00F537C8" w:rsidRDefault="00F537C8">
      <w:pPr>
        <w:pStyle w:val="a3"/>
        <w:spacing w:before="11"/>
        <w:ind w:left="0"/>
        <w:rPr>
          <w:noProof/>
          <w:lang w:val="ru-RU" w:eastAsia="ru-RU"/>
        </w:rPr>
      </w:pPr>
    </w:p>
    <w:p w:rsidR="00F537C8" w:rsidRDefault="00F537C8">
      <w:pPr>
        <w:pStyle w:val="a3"/>
        <w:spacing w:before="11"/>
        <w:ind w:left="0"/>
        <w:rPr>
          <w:noProof/>
          <w:lang w:val="ru-RU" w:eastAsia="ru-RU"/>
        </w:rPr>
      </w:pPr>
    </w:p>
    <w:p w:rsidR="00F537C8" w:rsidRDefault="00F537C8">
      <w:pPr>
        <w:pStyle w:val="a3"/>
        <w:spacing w:before="11"/>
        <w:ind w:left="0"/>
        <w:rPr>
          <w:noProof/>
          <w:lang w:val="ru-RU" w:eastAsia="ru-RU"/>
        </w:rPr>
      </w:pPr>
    </w:p>
    <w:p w:rsidR="00F537C8" w:rsidRDefault="00F537C8">
      <w:pPr>
        <w:pStyle w:val="a3"/>
        <w:spacing w:before="11"/>
        <w:ind w:left="0"/>
        <w:rPr>
          <w:noProof/>
          <w:lang w:val="ru-RU" w:eastAsia="ru-RU"/>
        </w:rPr>
      </w:pPr>
    </w:p>
    <w:p w:rsidR="00F537C8" w:rsidRDefault="002E065F">
      <w:pPr>
        <w:pStyle w:val="a3"/>
        <w:spacing w:before="11"/>
        <w:ind w:left="0"/>
        <w:rPr>
          <w:noProof/>
          <w:lang w:val="ru-RU" w:eastAsia="ru-RU"/>
        </w:rPr>
      </w:pPr>
      <w:r>
        <w:rPr>
          <w:noProof/>
          <w:lang w:val="ru-RU" w:eastAsia="ru-RU"/>
        </w:rPr>
        <w:drawing>
          <wp:inline distT="0" distB="0" distL="0" distR="0">
            <wp:extent cx="1103294" cy="333375"/>
            <wp:effectExtent l="0" t="0" r="190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victoryfit_logo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8628" cy="3349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537C8" w:rsidSect="00113FF8">
      <w:pgSz w:w="11910" w:h="16840"/>
      <w:pgMar w:top="0" w:right="440" w:bottom="280" w:left="1300" w:header="720" w:footer="720" w:gutter="0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136C2" w:rsidRDefault="003136C2" w:rsidP="00113FF8">
      <w:r>
        <w:separator/>
      </w:r>
    </w:p>
  </w:endnote>
  <w:endnote w:type="continuationSeparator" w:id="0">
    <w:p w:rsidR="003136C2" w:rsidRDefault="003136C2" w:rsidP="00113F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3FF8" w:rsidRDefault="00113FF8">
    <w:pPr>
      <w:pStyle w:val="a7"/>
    </w:pPr>
    <w:r>
      <w:rPr>
        <w:noProof/>
        <w:lang w:val="ru-RU" w:eastAsia="ru-RU"/>
      </w:rPr>
      <w:drawing>
        <wp:inline distT="0" distB="0" distL="0" distR="0">
          <wp:extent cx="1103294" cy="333375"/>
          <wp:effectExtent l="0" t="0" r="1905" b="0"/>
          <wp:docPr id="3" name="Рисунок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victoryfit_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09323" cy="33519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136C2" w:rsidRDefault="003136C2" w:rsidP="00113FF8">
      <w:r>
        <w:separator/>
      </w:r>
    </w:p>
  </w:footnote>
  <w:footnote w:type="continuationSeparator" w:id="0">
    <w:p w:rsidR="003136C2" w:rsidRDefault="003136C2" w:rsidP="00113FF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3208E"/>
    <w:multiLevelType w:val="multilevel"/>
    <w:tmpl w:val="0053208E"/>
    <w:lvl w:ilvl="0">
      <w:start w:val="1"/>
      <w:numFmt w:val="decimal"/>
      <w:lvlText w:val="%1."/>
      <w:lvlJc w:val="left"/>
      <w:pPr>
        <w:ind w:left="553" w:hanging="360"/>
      </w:pPr>
      <w:rPr>
        <w:rFonts w:ascii="Calibri" w:eastAsia="Calibri" w:hAnsi="Calibri" w:cs="Calibri" w:hint="default"/>
        <w:w w:val="60"/>
        <w:sz w:val="22"/>
        <w:szCs w:val="22"/>
        <w:lang w:val="en-US" w:eastAsia="en-US" w:bidi="ar-SA"/>
      </w:rPr>
    </w:lvl>
    <w:lvl w:ilvl="1">
      <w:numFmt w:val="bullet"/>
      <w:lvlText w:val="•"/>
      <w:lvlJc w:val="left"/>
      <w:pPr>
        <w:ind w:left="1520" w:hanging="360"/>
      </w:pPr>
      <w:rPr>
        <w:rFonts w:hint="default"/>
        <w:lang w:val="en-US" w:eastAsia="en-US" w:bidi="ar-SA"/>
      </w:rPr>
    </w:lvl>
    <w:lvl w:ilvl="2">
      <w:numFmt w:val="bullet"/>
      <w:lvlText w:val="•"/>
      <w:lvlJc w:val="left"/>
      <w:pPr>
        <w:ind w:left="2481" w:hanging="36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441" w:hanging="36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02" w:hanging="36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63" w:hanging="36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23" w:hanging="36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84" w:hanging="36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245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</w:compat>
  <w:rsids>
    <w:rsidRoot w:val="00D4308A"/>
    <w:rsid w:val="00067F89"/>
    <w:rsid w:val="00096EFE"/>
    <w:rsid w:val="00113FF8"/>
    <w:rsid w:val="002258D3"/>
    <w:rsid w:val="00254478"/>
    <w:rsid w:val="002E065F"/>
    <w:rsid w:val="003136C2"/>
    <w:rsid w:val="003E12A4"/>
    <w:rsid w:val="00446CF9"/>
    <w:rsid w:val="004C156E"/>
    <w:rsid w:val="007B3E9A"/>
    <w:rsid w:val="00805915"/>
    <w:rsid w:val="00852E5A"/>
    <w:rsid w:val="008D1630"/>
    <w:rsid w:val="00A0208F"/>
    <w:rsid w:val="00B46023"/>
    <w:rsid w:val="00BA0802"/>
    <w:rsid w:val="00C315F7"/>
    <w:rsid w:val="00D4308A"/>
    <w:rsid w:val="00EC0793"/>
    <w:rsid w:val="00EE1FA8"/>
    <w:rsid w:val="00F40E0A"/>
    <w:rsid w:val="00F537C8"/>
    <w:rsid w:val="00FC58EC"/>
    <w:rsid w:val="7CF026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267">
    <w:lsdException w:name="Normal" w:uiPriority="1" w:qFormat="1"/>
    <w:lsdException w:name="heading 1" w:uiPriority="1" w:qFormat="1"/>
    <w:lsdException w:name="heading 2" w:uiPriority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uiPriority w:val="1"/>
    <w:qFormat/>
    <w:rsid w:val="00067F89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2"/>
      <w:szCs w:val="22"/>
      <w:lang w:val="en-US" w:eastAsia="en-US"/>
    </w:rPr>
  </w:style>
  <w:style w:type="paragraph" w:styleId="1">
    <w:name w:val="heading 1"/>
    <w:basedOn w:val="a"/>
    <w:next w:val="a"/>
    <w:uiPriority w:val="1"/>
    <w:qFormat/>
    <w:rsid w:val="00067F89"/>
    <w:pPr>
      <w:ind w:left="116"/>
      <w:outlineLvl w:val="0"/>
    </w:pPr>
    <w:rPr>
      <w:b/>
      <w:bCs/>
      <w:sz w:val="32"/>
      <w:szCs w:val="32"/>
      <w:u w:val="single" w:color="000000"/>
    </w:rPr>
  </w:style>
  <w:style w:type="paragraph" w:styleId="2">
    <w:name w:val="heading 2"/>
    <w:basedOn w:val="a"/>
    <w:next w:val="a"/>
    <w:uiPriority w:val="1"/>
    <w:qFormat/>
    <w:rsid w:val="00067F89"/>
    <w:pPr>
      <w:ind w:left="116"/>
      <w:outlineLvl w:val="1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sid w:val="00067F89"/>
    <w:pPr>
      <w:ind w:left="553"/>
    </w:pPr>
  </w:style>
  <w:style w:type="table" w:customStyle="1" w:styleId="TableNormal">
    <w:name w:val="Table Normal"/>
    <w:uiPriority w:val="2"/>
    <w:semiHidden/>
    <w:unhideWhenUsed/>
    <w:qFormat/>
    <w:rsid w:val="00067F8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1"/>
    <w:qFormat/>
    <w:rsid w:val="00067F89"/>
    <w:pPr>
      <w:spacing w:before="22"/>
      <w:ind w:left="553" w:hanging="360"/>
    </w:pPr>
  </w:style>
  <w:style w:type="paragraph" w:customStyle="1" w:styleId="TableParagraph">
    <w:name w:val="Table Paragraph"/>
    <w:basedOn w:val="a"/>
    <w:uiPriority w:val="1"/>
    <w:qFormat/>
    <w:rsid w:val="00067F89"/>
  </w:style>
  <w:style w:type="paragraph" w:customStyle="1" w:styleId="Default">
    <w:name w:val="Default"/>
    <w:qFormat/>
    <w:rsid w:val="00F537C8"/>
    <w:pPr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color w:val="000000"/>
      <w:sz w:val="24"/>
      <w:szCs w:val="24"/>
    </w:rPr>
  </w:style>
  <w:style w:type="paragraph" w:styleId="a5">
    <w:name w:val="header"/>
    <w:basedOn w:val="a"/>
    <w:link w:val="a6"/>
    <w:rsid w:val="00113F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113FF8"/>
    <w:rPr>
      <w:rFonts w:ascii="Calibri" w:eastAsia="Calibri" w:hAnsi="Calibri" w:cs="Calibri"/>
      <w:sz w:val="22"/>
      <w:szCs w:val="22"/>
      <w:lang w:val="en-US" w:eastAsia="en-US"/>
    </w:rPr>
  </w:style>
  <w:style w:type="paragraph" w:styleId="a7">
    <w:name w:val="footer"/>
    <w:basedOn w:val="a"/>
    <w:link w:val="a8"/>
    <w:rsid w:val="00113F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113FF8"/>
    <w:rPr>
      <w:rFonts w:ascii="Calibri" w:eastAsia="Calibri" w:hAnsi="Calibri" w:cs="Calibri"/>
      <w:sz w:val="22"/>
      <w:szCs w:val="22"/>
      <w:lang w:val="en-US" w:eastAsia="en-US"/>
    </w:rPr>
  </w:style>
  <w:style w:type="paragraph" w:styleId="a9">
    <w:name w:val="Balloon Text"/>
    <w:basedOn w:val="a"/>
    <w:link w:val="aa"/>
    <w:rsid w:val="002258D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2258D3"/>
    <w:rPr>
      <w:rFonts w:ascii="Tahoma" w:eastAsia="Calibri" w:hAnsi="Tahoma" w:cs="Tahoma"/>
      <w:sz w:val="16"/>
      <w:szCs w:val="16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3</Pages>
  <Words>336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Alicja Pilarska</dc:creator>
  <cp:keywords/>
  <dc:description/>
  <cp:lastModifiedBy>reshetnikova</cp:lastModifiedBy>
  <cp:revision>15</cp:revision>
  <dcterms:created xsi:type="dcterms:W3CDTF">2020-07-28T09:01:00Z</dcterms:created>
  <dcterms:modified xsi:type="dcterms:W3CDTF">2021-11-12T11:46:00Z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2020-07-27T00:00:00Z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2020-07-28T00:00:00Z</vt:filetime>
  </property>
  <property fmtid="{D5CDD505-2E9C-101B-9397-08002B2CF9AE}" pid="5" name="KSOProductBuildVer">
    <vt:lpwstr>2052-11.1.0.9828</vt:lpwstr>
  </property>
</Properties>
</file>